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B7" w:rsidRPr="007B4C5F" w:rsidRDefault="00EF73B7" w:rsidP="007E4838">
      <w:pPr>
        <w:pStyle w:val="Titel"/>
      </w:pPr>
      <w:r w:rsidRPr="007B4C5F">
        <w:t>Überschriften</w:t>
      </w:r>
      <w:r w:rsidR="00864296" w:rsidRPr="007B4C5F">
        <w:t xml:space="preserve"> – ganz einfach</w:t>
      </w:r>
      <w:r w:rsidR="00B91A1C" w:rsidRPr="007B4C5F">
        <w:t xml:space="preserve"> </w:t>
      </w:r>
      <w:bookmarkStart w:id="0" w:name="_GoBack"/>
      <w:bookmarkEnd w:id="0"/>
      <w:r w:rsidR="00B91A1C" w:rsidRPr="007B4C5F">
        <w:rPr>
          <w:vanish/>
        </w:rPr>
        <w:t>(Titel)</w:t>
      </w:r>
    </w:p>
    <w:sdt>
      <w:sdtPr>
        <w:rPr>
          <w:color w:val="385623" w:themeColor="accent6" w:themeShade="80"/>
        </w:rPr>
        <w:id w:val="570085287"/>
        <w:docPartObj>
          <w:docPartGallery w:val="Table of Contents"/>
          <w:docPartUnique/>
        </w:docPartObj>
      </w:sdtPr>
      <w:sdtEndPr>
        <w:rPr>
          <w:rFonts w:ascii="Segoe UI" w:eastAsia="Times New Roman" w:hAnsi="Segoe UI" w:cs="Times New Roman"/>
          <w:color w:val="auto"/>
          <w:sz w:val="20"/>
          <w:szCs w:val="20"/>
        </w:rPr>
      </w:sdtEndPr>
      <w:sdtContent>
        <w:p w:rsidR="007E4838" w:rsidRDefault="007E4838">
          <w:pPr>
            <w:pStyle w:val="Inhaltsverzeichnisberschrift"/>
            <w:rPr>
              <w:color w:val="385623" w:themeColor="accent6" w:themeShade="80"/>
            </w:rPr>
          </w:pPr>
          <w:r>
            <w:rPr>
              <w:color w:val="385623" w:themeColor="accent6" w:themeShade="80"/>
            </w:rPr>
            <w:t>Inhaltsverzeichnis</w:t>
          </w:r>
        </w:p>
        <w:p w:rsidR="007E4838" w:rsidRDefault="007E4838">
          <w:pPr>
            <w:pStyle w:val="Verzeichnis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157192" w:history="1">
            <w:r w:rsidRPr="001440DE">
              <w:rPr>
                <w:rStyle w:val="Hyperlink"/>
                <w:rFonts w:eastAsiaTheme="majorEastAsia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440DE">
              <w:rPr>
                <w:rStyle w:val="Hyperlink"/>
                <w:rFonts w:eastAsiaTheme="majorEastAsia"/>
                <w:noProof/>
              </w:rPr>
              <w:t>Überschriften-Formatvorlagen verwenden (Ebene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_Toc403157192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838" w:rsidRDefault="007E4838">
          <w:pPr>
            <w:pStyle w:val="Verzeichnis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157193" w:history="1">
            <w:r w:rsidRPr="001440DE">
              <w:rPr>
                <w:rStyle w:val="Hyperlink"/>
                <w:rFonts w:eastAsiaTheme="majorEastAsia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440DE">
              <w:rPr>
                <w:rStyle w:val="Hyperlink"/>
                <w:rFonts w:eastAsiaTheme="majorEastAsia"/>
                <w:noProof/>
              </w:rPr>
              <w:t>Überschriften-Formatvorlage zuweisen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_Toc403157193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838" w:rsidRDefault="007E4838">
          <w:pPr>
            <w:pStyle w:val="Verzeichnis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157194" w:history="1">
            <w:r w:rsidRPr="001440DE">
              <w:rPr>
                <w:rStyle w:val="Hyperlink"/>
                <w:rFonts w:eastAsiaTheme="majorEastAsia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440DE">
              <w:rPr>
                <w:rStyle w:val="Hyperlink"/>
                <w:rFonts w:eastAsiaTheme="majorEastAsia"/>
                <w:noProof/>
              </w:rPr>
              <w:t>Überschriften-Nummerierung hinzufügen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_Toc403157194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838" w:rsidRDefault="007E4838">
          <w:pPr>
            <w:pStyle w:val="Verzeichnis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157195" w:history="1">
            <w:r w:rsidRPr="001440DE">
              <w:rPr>
                <w:rStyle w:val="Hyperlink"/>
                <w:rFonts w:eastAsiaTheme="majorEastAsia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440DE">
              <w:rPr>
                <w:rStyle w:val="Hyperlink"/>
                <w:rFonts w:eastAsiaTheme="majorEastAsia"/>
                <w:noProof/>
              </w:rPr>
              <w:t>Inhaltsverzeichnis erstellen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_Toc403157195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838" w:rsidRDefault="007E4838">
          <w:pPr>
            <w:pStyle w:val="Verzeichnis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157196" w:history="1">
            <w:r w:rsidRPr="001440DE">
              <w:rPr>
                <w:rStyle w:val="Hyperlink"/>
                <w:rFonts w:eastAsiaTheme="majorEastAsia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440DE">
              <w:rPr>
                <w:rStyle w:val="Hyperlink"/>
                <w:rFonts w:eastAsiaTheme="majorEastAsia"/>
                <w:noProof/>
              </w:rPr>
              <w:t>Überschriften in der Kopfzeile wiederholen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_Toc403157196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838" w:rsidRDefault="007E4838">
          <w:pPr>
            <w:pStyle w:val="Verzeichnis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157197" w:history="1">
            <w:r w:rsidRPr="001440DE">
              <w:rPr>
                <w:rStyle w:val="Hyperlink"/>
                <w:rFonts w:eastAsiaTheme="majorEastAsia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440DE">
              <w:rPr>
                <w:rStyle w:val="Hyperlink"/>
                <w:rFonts w:eastAsiaTheme="majorEastAsia"/>
                <w:noProof/>
              </w:rPr>
              <w:t>Kopfzeile bearbeiten, wenn noch nicht geöffnet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_Toc403157197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838" w:rsidRDefault="007E4838">
          <w:pPr>
            <w:pStyle w:val="Verzeichnis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157198" w:history="1">
            <w:r w:rsidRPr="001440DE">
              <w:rPr>
                <w:rStyle w:val="Hyperlink"/>
                <w:rFonts w:eastAsiaTheme="majorEastAsia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440DE">
              <w:rPr>
                <w:rStyle w:val="Hyperlink"/>
                <w:rFonts w:eastAsiaTheme="majorEastAsia"/>
                <w:noProof/>
              </w:rPr>
              <w:t>Feldfunktion einfügen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_Toc403157198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838" w:rsidRDefault="007E4838">
          <w:r>
            <w:rPr>
              <w:b/>
              <w:bCs/>
            </w:rPr>
            <w:fldChar w:fldCharType="end"/>
          </w:r>
        </w:p>
      </w:sdtContent>
    </w:sdt>
    <w:p w:rsidR="007E4838" w:rsidRDefault="007E4838" w:rsidP="007B4C5F"/>
    <w:p w:rsidR="009A3731" w:rsidRDefault="005F3727" w:rsidP="007B4C5F">
      <w:r>
        <w:t xml:space="preserve">Wollen Sie, dass Überschriften automatisch ins Inhaltsverzeichnis übernommen und in die Kopfzeilen </w:t>
      </w:r>
      <w:r w:rsidR="009A3731">
        <w:t>einbezogen werden können, sollten Sie zum Vermeiden unliebsamer Überraschungen und auch zur Arbeitserleichterung auf Experimente verzichten und nach diesem Schema vorgehen:</w:t>
      </w:r>
    </w:p>
    <w:p w:rsidR="009A3731" w:rsidRPr="007E4838" w:rsidRDefault="00EF73B7" w:rsidP="007E4838">
      <w:pPr>
        <w:pStyle w:val="berschrift1"/>
        <w:rPr>
          <w:color w:val="385623" w:themeColor="accent6" w:themeShade="80"/>
        </w:rPr>
      </w:pPr>
      <w:bookmarkStart w:id="1" w:name="_Toc403157192"/>
      <w:r w:rsidRPr="007E4838">
        <w:rPr>
          <w:color w:val="385623" w:themeColor="accent6" w:themeShade="80"/>
        </w:rPr>
        <w:t>Überschriften-Formatvorlagen verwenden</w:t>
      </w:r>
      <w:r w:rsidR="00B91A1C" w:rsidRPr="007E4838">
        <w:rPr>
          <w:color w:val="385623" w:themeColor="accent6" w:themeShade="80"/>
        </w:rPr>
        <w:t xml:space="preserve"> (Ebene 1)</w:t>
      </w:r>
      <w:bookmarkEnd w:id="1"/>
    </w:p>
    <w:p w:rsidR="00C97A89" w:rsidRDefault="00EF73B7" w:rsidP="007B4C5F">
      <w:r>
        <w:t xml:space="preserve">Word bietet </w:t>
      </w:r>
      <w:r w:rsidR="00C97A89">
        <w:t>Standard-</w:t>
      </w:r>
      <w:r>
        <w:t>Überschriften-</w:t>
      </w:r>
      <w:r w:rsidRPr="00EF73B7">
        <w:t xml:space="preserve"> </w:t>
      </w:r>
      <w:r>
        <w:t>Formatvorlagen für neun Ebenen an</w:t>
      </w:r>
      <w:r w:rsidR="00C97A89">
        <w:t>, aber ohne Nummerierung</w:t>
      </w:r>
      <w:r>
        <w:t>.</w:t>
      </w:r>
    </w:p>
    <w:p w:rsidR="007B4C5F" w:rsidRDefault="00C97A89" w:rsidP="007B4C5F">
      <w:r>
        <w:t>Daneben gibt es noch die Ebene „Titel“.</w:t>
      </w:r>
    </w:p>
    <w:p w:rsidR="00B91A1C" w:rsidRPr="007B4C5F" w:rsidRDefault="00B91A1C" w:rsidP="007E4838">
      <w:pPr>
        <w:pStyle w:val="berschrift2"/>
      </w:pPr>
      <w:bookmarkStart w:id="2" w:name="_Toc403157193"/>
      <w:r w:rsidRPr="007B4C5F">
        <w:t>Überschr</w:t>
      </w:r>
      <w:r w:rsidR="00F44F62" w:rsidRPr="007B4C5F">
        <w:t>ift</w:t>
      </w:r>
      <w:r w:rsidR="004C264E" w:rsidRPr="007B4C5F">
        <w:t>en</w:t>
      </w:r>
      <w:r w:rsidR="00F44F62" w:rsidRPr="007B4C5F">
        <w:t>-Formatvorlage zuweisen</w:t>
      </w:r>
      <w:bookmarkEnd w:id="2"/>
      <w:r w:rsidR="00F44F62" w:rsidRPr="007B4C5F">
        <w:t xml:space="preserve"> </w:t>
      </w:r>
      <w:r w:rsidR="00F44F62" w:rsidRPr="007B4C5F">
        <w:rPr>
          <w:vanish/>
        </w:rPr>
        <w:t>(Ebene 2)</w:t>
      </w:r>
    </w:p>
    <w:p w:rsidR="00F820CF" w:rsidRDefault="00F820CF" w:rsidP="007B4C5F">
      <w:r>
        <w:t>Setzen Sie die Schreibmarke in eine Überschrift</w:t>
      </w:r>
    </w:p>
    <w:p w:rsidR="00864296" w:rsidRDefault="00864296" w:rsidP="007B4C5F">
      <w:r>
        <w:t>Weisen Sie ihr die Formatvorlage der gewünschten Überschriften-Ebene zu.</w:t>
      </w:r>
    </w:p>
    <w:p w:rsidR="007B4C5F" w:rsidRDefault="007B4C5F" w:rsidP="007B4C5F">
      <w:pPr>
        <w:ind w:left="360"/>
        <w:rPr>
          <w:b/>
        </w:rPr>
      </w:pPr>
      <w:r w:rsidRPr="007B4C5F">
        <w:rPr>
          <w:b/>
        </w:rPr>
        <w:t xml:space="preserve">Beim ersten Mal in einer Ebene: </w:t>
      </w:r>
    </w:p>
    <w:p w:rsidR="007B4C5F" w:rsidRPr="007B4C5F" w:rsidRDefault="007B4C5F" w:rsidP="007B4C5F">
      <w:pPr>
        <w:ind w:left="360"/>
      </w:pPr>
      <w:r>
        <w:t>Formatieren Sie Schriftart, -größe und -auszeichnungen entsprechen Ihren Wünschen oder Vorgaben.</w:t>
      </w:r>
    </w:p>
    <w:p w:rsidR="007B4C5F" w:rsidRDefault="007B4C5F" w:rsidP="007B4C5F">
      <w:pPr>
        <w:ind w:left="360"/>
      </w:pPr>
      <w:r>
        <w:t>Rechtsklicken Sie in die Formatvorlagen-Schaltfläche und überne</w:t>
      </w:r>
      <w:r w:rsidR="000F098E">
        <w:t>h</w:t>
      </w:r>
      <w:r>
        <w:t>men Sie diese Formatierung in die Formatvorlage mit Überschrift n aktualisieren, um der Auswahl zu entsprechen.</w:t>
      </w:r>
    </w:p>
    <w:p w:rsidR="00222CA9" w:rsidRDefault="00222CA9" w:rsidP="00222CA9">
      <w:r>
        <w:t>Verfahren Sie mit allen anderen Überschriften gleichermaßen.</w:t>
      </w:r>
    </w:p>
    <w:p w:rsidR="00C97A89" w:rsidRPr="007B4C5F" w:rsidRDefault="00C97A89" w:rsidP="007E4838">
      <w:pPr>
        <w:pStyle w:val="berschrift2"/>
      </w:pPr>
      <w:bookmarkStart w:id="3" w:name="_Toc403157194"/>
      <w:r w:rsidRPr="007B4C5F">
        <w:t>Überschriften-Nummerierung hinzufügen</w:t>
      </w:r>
      <w:bookmarkEnd w:id="3"/>
      <w:r w:rsidR="00F44F62" w:rsidRPr="007B4C5F">
        <w:t xml:space="preserve"> </w:t>
      </w:r>
      <w:r w:rsidR="00F44F62" w:rsidRPr="007B4C5F">
        <w:rPr>
          <w:vanish/>
        </w:rPr>
        <w:t>(Ebene 2)</w:t>
      </w:r>
    </w:p>
    <w:p w:rsidR="00F44F62" w:rsidRDefault="00F44F62" w:rsidP="007B4C5F">
      <w:r>
        <w:t>Setzen Sie die Schreibmarke in eine Überschrift</w:t>
      </w:r>
      <w:r w:rsidR="00987F52">
        <w:t>.</w:t>
      </w:r>
    </w:p>
    <w:p w:rsidR="00C97A89" w:rsidRDefault="00C97A89" w:rsidP="007B4C5F">
      <w:r>
        <w:t xml:space="preserve">Verwenden Sie die Schaltfläche </w:t>
      </w:r>
      <w:r w:rsidR="00864296" w:rsidRPr="00F820CF">
        <w:rPr>
          <w:smallCaps/>
        </w:rPr>
        <w:t>Liste mit mehreren Ebenen</w:t>
      </w:r>
      <w:r w:rsidR="00864296">
        <w:t xml:space="preserve"> und klicken Sie in der Auswahl </w:t>
      </w:r>
      <w:r w:rsidR="00F44F62">
        <w:t xml:space="preserve">das mit dem Hinweis </w:t>
      </w:r>
      <w:r w:rsidR="00F44F62" w:rsidRPr="00F820CF">
        <w:rPr>
          <w:smallCaps/>
        </w:rPr>
        <w:t>Überschrift</w:t>
      </w:r>
      <w:r w:rsidR="00F44F62">
        <w:t xml:space="preserve"> versehene Muster an.</w:t>
      </w:r>
    </w:p>
    <w:p w:rsidR="007E4838" w:rsidRDefault="007E4838" w:rsidP="007B4C5F">
      <w:r>
        <w:t>Diese Nummerierung wird unmittelbar allen Überschriften-Formatvorlagen zugewiesen.</w:t>
      </w:r>
    </w:p>
    <w:p w:rsidR="00FB3FC1" w:rsidRPr="007B4C5F" w:rsidRDefault="00FB3FC1" w:rsidP="007E4838">
      <w:pPr>
        <w:pStyle w:val="berschrift1"/>
        <w:rPr>
          <w:color w:val="385623" w:themeColor="accent6" w:themeShade="80"/>
        </w:rPr>
      </w:pPr>
      <w:bookmarkStart w:id="4" w:name="_Toc403157195"/>
      <w:r w:rsidRPr="007B4C5F">
        <w:rPr>
          <w:color w:val="385623" w:themeColor="accent6" w:themeShade="80"/>
        </w:rPr>
        <w:t>Inhaltsverzeichnis erstellen</w:t>
      </w:r>
      <w:bookmarkEnd w:id="4"/>
      <w:r w:rsidRPr="007B4C5F">
        <w:rPr>
          <w:color w:val="385623" w:themeColor="accent6" w:themeShade="80"/>
        </w:rPr>
        <w:t xml:space="preserve"> </w:t>
      </w:r>
      <w:r w:rsidRPr="007B4C5F">
        <w:rPr>
          <w:vanish/>
          <w:color w:val="385623" w:themeColor="accent6" w:themeShade="80"/>
        </w:rPr>
        <w:t>(Ebene 1)</w:t>
      </w:r>
    </w:p>
    <w:p w:rsidR="0041038F" w:rsidRDefault="0041038F" w:rsidP="007B4C5F">
      <w:r>
        <w:t>Setzen Sie die Schreibmarke an die für das Inhaltsverzeichnis gewünschte Position.</w:t>
      </w:r>
    </w:p>
    <w:p w:rsidR="004B7D1C" w:rsidRDefault="0041038F" w:rsidP="007B4C5F">
      <w:r>
        <w:t xml:space="preserve">Klicken Sie in der Registerkarte </w:t>
      </w:r>
      <w:r w:rsidRPr="00AB73BF">
        <w:rPr>
          <w:smallCaps/>
        </w:rPr>
        <w:t>Verweise</w:t>
      </w:r>
      <w:r>
        <w:t xml:space="preserve"> ganz links auf </w:t>
      </w:r>
      <w:r w:rsidRPr="00AB73BF">
        <w:rPr>
          <w:smallCaps/>
        </w:rPr>
        <w:t>Inhaltsverzeichnis</w:t>
      </w:r>
      <w:r>
        <w:t xml:space="preserve"> und in der Liste </w:t>
      </w:r>
      <w:r w:rsidR="00AB73BF">
        <w:t xml:space="preserve">entweder </w:t>
      </w:r>
      <w:r>
        <w:t xml:space="preserve">auf </w:t>
      </w:r>
      <w:r w:rsidR="00AB73BF">
        <w:t xml:space="preserve">eines der beiden Muster </w:t>
      </w:r>
      <w:r w:rsidR="004B7D1C">
        <w:t xml:space="preserve">(vollautomatisches Einfügen) </w:t>
      </w:r>
      <w:r w:rsidR="00AB73BF">
        <w:t xml:space="preserve">oder auf </w:t>
      </w:r>
      <w:r w:rsidR="00AB73BF" w:rsidRPr="00AB73BF">
        <w:rPr>
          <w:smallCaps/>
        </w:rPr>
        <w:t>Inhaltsverzeichnis einfügen</w:t>
      </w:r>
      <w:r w:rsidR="004B7D1C">
        <w:t xml:space="preserve"> (Einstellungen manuell änderbar).</w:t>
      </w:r>
    </w:p>
    <w:p w:rsidR="004B7D1C" w:rsidRPr="007B4C5F" w:rsidRDefault="004B7D1C" w:rsidP="007E4838">
      <w:pPr>
        <w:pStyle w:val="berschrift1"/>
        <w:rPr>
          <w:vanish/>
          <w:color w:val="385623" w:themeColor="accent6" w:themeShade="80"/>
        </w:rPr>
      </w:pPr>
      <w:bookmarkStart w:id="5" w:name="_Toc403157196"/>
      <w:r w:rsidRPr="007B4C5F">
        <w:rPr>
          <w:color w:val="385623" w:themeColor="accent6" w:themeShade="80"/>
        </w:rPr>
        <w:t>Überschriften in der Kopfzeile wiederholen</w:t>
      </w:r>
      <w:bookmarkEnd w:id="5"/>
      <w:r w:rsidRPr="007B4C5F">
        <w:rPr>
          <w:color w:val="385623" w:themeColor="accent6" w:themeShade="80"/>
        </w:rPr>
        <w:t xml:space="preserve"> </w:t>
      </w:r>
      <w:r w:rsidRPr="007B4C5F">
        <w:rPr>
          <w:vanish/>
          <w:color w:val="385623" w:themeColor="accent6" w:themeShade="80"/>
        </w:rPr>
        <w:t>(Ebene 1)</w:t>
      </w:r>
    </w:p>
    <w:p w:rsidR="009327B0" w:rsidRPr="007B4C5F" w:rsidRDefault="009327B0" w:rsidP="007E4838">
      <w:pPr>
        <w:pStyle w:val="berschrift2"/>
      </w:pPr>
      <w:bookmarkStart w:id="6" w:name="_Toc403157197"/>
      <w:r w:rsidRPr="007B4C5F">
        <w:t>Kopfzeile bearbeiten, wenn noch nicht geöffnet</w:t>
      </w:r>
      <w:bookmarkEnd w:id="6"/>
      <w:r w:rsidRPr="007B4C5F">
        <w:t xml:space="preserve"> </w:t>
      </w:r>
      <w:r w:rsidRPr="007B4C5F">
        <w:rPr>
          <w:vanish/>
        </w:rPr>
        <w:t>(Ebene 2)</w:t>
      </w:r>
    </w:p>
    <w:p w:rsidR="009327B0" w:rsidRPr="009327B0" w:rsidRDefault="009327B0" w:rsidP="007B4C5F">
      <w:r w:rsidRPr="009327B0">
        <w:t>Doppelklicken Sie in die Kopfzeile</w:t>
      </w:r>
      <w:r>
        <w:t>.</w:t>
      </w:r>
    </w:p>
    <w:p w:rsidR="00F820CF" w:rsidRPr="007B4C5F" w:rsidRDefault="009327B0" w:rsidP="007E4838">
      <w:pPr>
        <w:pStyle w:val="berschrift2"/>
        <w:rPr>
          <w:vanish/>
        </w:rPr>
      </w:pPr>
      <w:bookmarkStart w:id="7" w:name="_Toc403157198"/>
      <w:r w:rsidRPr="007B4C5F">
        <w:lastRenderedPageBreak/>
        <w:t>Feldfunktion einfügen</w:t>
      </w:r>
      <w:bookmarkEnd w:id="7"/>
      <w:r w:rsidRPr="007B4C5F">
        <w:t xml:space="preserve"> </w:t>
      </w:r>
      <w:r w:rsidRPr="007B4C5F">
        <w:rPr>
          <w:vanish/>
        </w:rPr>
        <w:t>(Ebene 2)</w:t>
      </w:r>
    </w:p>
    <w:p w:rsidR="009327B0" w:rsidRDefault="00423260" w:rsidP="007B4C5F">
      <w:r w:rsidRPr="00423260">
        <w:t xml:space="preserve">Fügen Sie in die Kopfzeile </w:t>
      </w:r>
      <w:r>
        <w:t>ein StyleR</w:t>
      </w:r>
      <w:r w:rsidR="007B4C5F">
        <w:t>e</w:t>
      </w:r>
      <w:r>
        <w:t xml:space="preserve">f-Feld ein, indem Sie in den </w:t>
      </w:r>
      <w:r w:rsidRPr="007B4C5F">
        <w:rPr>
          <w:smallCaps/>
        </w:rPr>
        <w:t>Kopf- und Fusszeilentools</w:t>
      </w:r>
      <w:r>
        <w:t xml:space="preserve"> auf </w:t>
      </w:r>
      <w:r w:rsidRPr="007B4C5F">
        <w:rPr>
          <w:smallCaps/>
        </w:rPr>
        <w:t>Schnellbausteine</w:t>
      </w:r>
      <w:r>
        <w:t xml:space="preserve"> und dann auf </w:t>
      </w:r>
      <w:r w:rsidRPr="007B4C5F">
        <w:rPr>
          <w:smallCaps/>
        </w:rPr>
        <w:t>Feld</w:t>
      </w:r>
      <w:r>
        <w:t xml:space="preserve"> klicken. Suchen Sie in der Liste „StyleRef“</w:t>
      </w:r>
      <w:r w:rsidR="004C264E">
        <w:t>, klicken Sie es an und wählen Sie rechts daneben die gewünschte Überschriften-Ebene.</w:t>
      </w:r>
    </w:p>
    <w:p w:rsidR="00423260" w:rsidRPr="00423260" w:rsidRDefault="00423260" w:rsidP="007B4C5F"/>
    <w:sectPr w:rsidR="00423260" w:rsidRPr="00423260" w:rsidSect="002E2889"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B3" w:rsidRDefault="005B3FB3" w:rsidP="00423260">
      <w:r>
        <w:separator/>
      </w:r>
    </w:p>
  </w:endnote>
  <w:endnote w:type="continuationSeparator" w:id="0">
    <w:p w:rsidR="005B3FB3" w:rsidRDefault="005B3FB3" w:rsidP="0042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B3" w:rsidRDefault="005B3FB3" w:rsidP="00423260">
      <w:r>
        <w:separator/>
      </w:r>
    </w:p>
  </w:footnote>
  <w:footnote w:type="continuationSeparator" w:id="0">
    <w:p w:rsidR="005B3FB3" w:rsidRDefault="005B3FB3" w:rsidP="0042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38" w:rsidRPr="007E4838" w:rsidRDefault="007E4838" w:rsidP="007E4838">
    <w:pPr>
      <w:pStyle w:val="Kopfzeile"/>
      <w:jc w:val="center"/>
      <w:rPr>
        <w:i/>
        <w:sz w:val="18"/>
      </w:rPr>
    </w:pPr>
    <w:r w:rsidRPr="007E4838">
      <w:rPr>
        <w:i/>
        <w:sz w:val="18"/>
      </w:rPr>
      <w:fldChar w:fldCharType="begin"/>
    </w:r>
    <w:r w:rsidRPr="007E4838">
      <w:rPr>
        <w:i/>
        <w:sz w:val="18"/>
      </w:rPr>
      <w:instrText xml:space="preserve"> STYLEREF  "Überschrift 1"  \* MERGEFORMAT </w:instrText>
    </w:r>
    <w:r w:rsidRPr="007E4838">
      <w:rPr>
        <w:i/>
        <w:sz w:val="18"/>
      </w:rPr>
      <w:fldChar w:fldCharType="separate"/>
    </w:r>
    <w:r w:rsidR="005B3FB3">
      <w:rPr>
        <w:i/>
        <w:noProof/>
        <w:sz w:val="18"/>
      </w:rPr>
      <w:t>Überschriften-Formatvorlagen verwenden (Ebene 1)</w:t>
    </w:r>
    <w:r w:rsidRPr="007E4838">
      <w:rPr>
        <w:i/>
        <w:sz w:val="18"/>
      </w:rPr>
      <w:fldChar w:fldCharType="end"/>
    </w:r>
  </w:p>
  <w:p w:rsidR="007E4838" w:rsidRDefault="007E48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3B11"/>
    <w:multiLevelType w:val="multilevel"/>
    <w:tmpl w:val="5FB4FE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5DA0846"/>
    <w:multiLevelType w:val="multilevel"/>
    <w:tmpl w:val="36141D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E2D0BE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27"/>
    <w:rsid w:val="0002002C"/>
    <w:rsid w:val="00045961"/>
    <w:rsid w:val="000B3DA2"/>
    <w:rsid w:val="000F098E"/>
    <w:rsid w:val="000F78C3"/>
    <w:rsid w:val="001518CB"/>
    <w:rsid w:val="001666D4"/>
    <w:rsid w:val="001A5D34"/>
    <w:rsid w:val="00222CA9"/>
    <w:rsid w:val="002B48AC"/>
    <w:rsid w:val="002C10B4"/>
    <w:rsid w:val="002E2889"/>
    <w:rsid w:val="003B4ADC"/>
    <w:rsid w:val="003E217A"/>
    <w:rsid w:val="003E3CA0"/>
    <w:rsid w:val="003F094E"/>
    <w:rsid w:val="004008BC"/>
    <w:rsid w:val="0041038F"/>
    <w:rsid w:val="00417F2E"/>
    <w:rsid w:val="00423260"/>
    <w:rsid w:val="00451343"/>
    <w:rsid w:val="00464DF4"/>
    <w:rsid w:val="00480DC6"/>
    <w:rsid w:val="00483D86"/>
    <w:rsid w:val="004B138C"/>
    <w:rsid w:val="004B7D1C"/>
    <w:rsid w:val="004C1FFA"/>
    <w:rsid w:val="004C264E"/>
    <w:rsid w:val="00511C57"/>
    <w:rsid w:val="005B3FB3"/>
    <w:rsid w:val="005F3727"/>
    <w:rsid w:val="0068020E"/>
    <w:rsid w:val="006C4161"/>
    <w:rsid w:val="006C70C4"/>
    <w:rsid w:val="0074653D"/>
    <w:rsid w:val="007A154B"/>
    <w:rsid w:val="007B4C5F"/>
    <w:rsid w:val="007E4838"/>
    <w:rsid w:val="007E6CF5"/>
    <w:rsid w:val="00864296"/>
    <w:rsid w:val="008651DF"/>
    <w:rsid w:val="009327B0"/>
    <w:rsid w:val="00940871"/>
    <w:rsid w:val="00954FEB"/>
    <w:rsid w:val="00987F52"/>
    <w:rsid w:val="00991342"/>
    <w:rsid w:val="009A3731"/>
    <w:rsid w:val="00A66C9A"/>
    <w:rsid w:val="00AB73BF"/>
    <w:rsid w:val="00B12676"/>
    <w:rsid w:val="00B90F86"/>
    <w:rsid w:val="00B91A1C"/>
    <w:rsid w:val="00C058E3"/>
    <w:rsid w:val="00C658AA"/>
    <w:rsid w:val="00C77D0B"/>
    <w:rsid w:val="00C97A89"/>
    <w:rsid w:val="00CC52BD"/>
    <w:rsid w:val="00CE6747"/>
    <w:rsid w:val="00D56F66"/>
    <w:rsid w:val="00D67220"/>
    <w:rsid w:val="00DD6D51"/>
    <w:rsid w:val="00DF1C1F"/>
    <w:rsid w:val="00E108B0"/>
    <w:rsid w:val="00E63DDB"/>
    <w:rsid w:val="00E92856"/>
    <w:rsid w:val="00EF73B7"/>
    <w:rsid w:val="00F0459E"/>
    <w:rsid w:val="00F17BF1"/>
    <w:rsid w:val="00F33B46"/>
    <w:rsid w:val="00F44F62"/>
    <w:rsid w:val="00F712F5"/>
    <w:rsid w:val="00F820CF"/>
    <w:rsid w:val="00FA3792"/>
    <w:rsid w:val="00FA4A0D"/>
    <w:rsid w:val="00F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55DC14-C6A5-41D8-A607-9A516FCB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Times New Roman" w:hAnsi="Segoe U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676"/>
  </w:style>
  <w:style w:type="paragraph" w:styleId="berschrift1">
    <w:name w:val="heading 1"/>
    <w:basedOn w:val="Standard"/>
    <w:next w:val="Standard"/>
    <w:link w:val="berschrift1Zchn"/>
    <w:qFormat/>
    <w:rsid w:val="007E4838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85623" w:themeColor="accent6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B4C5F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B4C5F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B4C5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B4C5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B4C5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7B4C5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7B4C5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7B4C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nhideWhenUsed/>
    <w:rsid w:val="00451343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rsid w:val="00451343"/>
    <w:rPr>
      <w:rFonts w:ascii="Consolas" w:hAnsi="Consolas"/>
      <w:szCs w:val="21"/>
    </w:rPr>
  </w:style>
  <w:style w:type="paragraph" w:styleId="Titel">
    <w:name w:val="Title"/>
    <w:basedOn w:val="Standard"/>
    <w:next w:val="Standard"/>
    <w:link w:val="TitelZchn"/>
    <w:qFormat/>
    <w:rsid w:val="00F820C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820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232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3260"/>
  </w:style>
  <w:style w:type="paragraph" w:styleId="Fuzeile">
    <w:name w:val="footer"/>
    <w:basedOn w:val="Standard"/>
    <w:link w:val="FuzeileZchn"/>
    <w:unhideWhenUsed/>
    <w:rsid w:val="004232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3260"/>
  </w:style>
  <w:style w:type="character" w:customStyle="1" w:styleId="berschrift1Zchn">
    <w:name w:val="Überschrift 1 Zchn"/>
    <w:basedOn w:val="Absatz-Standardschriftart"/>
    <w:link w:val="berschrift1"/>
    <w:rsid w:val="007E4838"/>
    <w:rPr>
      <w:rFonts w:asciiTheme="majorHAnsi" w:eastAsiaTheme="majorEastAsia" w:hAnsiTheme="majorHAnsi" w:cstheme="majorBidi"/>
      <w:b/>
      <w:bCs/>
      <w:color w:val="385623" w:themeColor="accent6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B4C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B4C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rsid w:val="007B4C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rsid w:val="007B4C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rsid w:val="007B4C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7B4C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rsid w:val="007B4C5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rsid w:val="007B4C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51DF"/>
    <w:pPr>
      <w:numPr>
        <w:numId w:val="0"/>
      </w:numPr>
      <w:spacing w:line="276" w:lineRule="auto"/>
      <w:outlineLvl w:val="9"/>
    </w:pPr>
    <w:rPr>
      <w:color w:val="385623" w:themeColor="accent6" w:themeShade="80"/>
    </w:rPr>
  </w:style>
  <w:style w:type="paragraph" w:styleId="Verzeichnis1">
    <w:name w:val="toc 1"/>
    <w:basedOn w:val="Standard"/>
    <w:next w:val="Standard"/>
    <w:autoRedefine/>
    <w:uiPriority w:val="39"/>
    <w:unhideWhenUsed/>
    <w:rsid w:val="008651D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651DF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8651D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8651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6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5FC0004-207A-4F7A-B294-00A176FD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Überschriften-Formatvorlagen verwenden (Ebene 1)</vt:lpstr>
      <vt:lpstr>    Überschriften-Formatvorlage zuweisen </vt:lpstr>
      <vt:lpstr>    Überschriften-Nummerierung hinzufügen </vt:lpstr>
      <vt:lpstr>Inhaltsverzeichnis erstellen </vt:lpstr>
      <vt:lpstr>Überschriften in der Kopfzeile wiederholen </vt:lpstr>
      <vt:lpstr>    Kopfzeile bearbeiten, wenn noch nicht geöffnet </vt:lpstr>
      <vt:lpstr>    Feldfunktion einfügen </vt:lpstr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Tuhls</dc:creator>
  <cp:lastModifiedBy>Tuhls</cp:lastModifiedBy>
  <cp:revision>2</cp:revision>
  <dcterms:created xsi:type="dcterms:W3CDTF">2014-11-07T20:01:00Z</dcterms:created>
  <dcterms:modified xsi:type="dcterms:W3CDTF">2014-11-07T20:01:00Z</dcterms:modified>
</cp:coreProperties>
</file>